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63" w:rsidRPr="00C15058" w:rsidRDefault="00190FDE" w:rsidP="00C65C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C15058">
        <w:rPr>
          <w:rFonts w:ascii="Arial" w:hAnsi="Arial" w:cs="Arial"/>
          <w:b/>
          <w:bCs/>
          <w:sz w:val="24"/>
          <w:szCs w:val="24"/>
        </w:rPr>
        <w:t>Сроки расследования несчастных случаев</w:t>
      </w:r>
      <w:r w:rsidR="007F7ED9" w:rsidRPr="00C15058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90FDE" w:rsidRPr="00C15058" w:rsidRDefault="00190FDE" w:rsidP="00C65C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C15058">
        <w:rPr>
          <w:rFonts w:ascii="Arial" w:hAnsi="Arial" w:cs="Arial"/>
          <w:b/>
          <w:bCs/>
          <w:color w:val="343434"/>
          <w:sz w:val="24"/>
          <w:szCs w:val="24"/>
        </w:rPr>
        <w:t xml:space="preserve">согласно </w:t>
      </w:r>
      <w:r w:rsidRPr="00C15058">
        <w:rPr>
          <w:rFonts w:ascii="Arial" w:hAnsi="Arial" w:cs="Arial"/>
          <w:b/>
          <w:color w:val="343434"/>
          <w:sz w:val="24"/>
          <w:szCs w:val="24"/>
        </w:rPr>
        <w:t>ст.229.1</w:t>
      </w:r>
      <w:r w:rsidR="00F03E8F" w:rsidRPr="00C15058">
        <w:rPr>
          <w:rFonts w:ascii="Arial" w:hAnsi="Arial" w:cs="Arial"/>
          <w:b/>
          <w:color w:val="343434"/>
          <w:sz w:val="24"/>
          <w:szCs w:val="24"/>
        </w:rPr>
        <w:t xml:space="preserve"> </w:t>
      </w:r>
      <w:r w:rsidRPr="00C15058">
        <w:rPr>
          <w:rFonts w:ascii="Arial" w:hAnsi="Arial" w:cs="Arial"/>
          <w:b/>
          <w:color w:val="343434"/>
          <w:sz w:val="24"/>
          <w:szCs w:val="24"/>
        </w:rPr>
        <w:t>Трудового кодекса РФ</w:t>
      </w:r>
    </w:p>
    <w:p w:rsidR="00463E02" w:rsidRDefault="00463E02" w:rsidP="00F03E8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>Расследование несчастного случая (в том числе группового), в результате которого один или несколько пострадавших получили легкие повреждения здоровья, проводится комиссией в течение трех дней. Расследование несчастного случая (в том числе группового), в результате которого один или несколько пострадавших получили тяжелые повреждения здоровья, либо несчастного случая (в том числе группового) со смертельным исходом проводится комиссией в течение 15 дней.</w:t>
      </w:r>
    </w:p>
    <w:p w:rsidR="00463E02" w:rsidRDefault="00463E02" w:rsidP="00F03E8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rFonts w:ascii="Arial" w:hAnsi="Arial" w:cs="Arial"/>
          <w:color w:val="343434"/>
        </w:rPr>
      </w:pPr>
      <w:proofErr w:type="gramStart"/>
      <w:r>
        <w:rPr>
          <w:rFonts w:ascii="Arial" w:hAnsi="Arial" w:cs="Arial"/>
          <w:color w:val="343434"/>
        </w:rPr>
        <w:t>Несчастный случай, о котором не было своевременно сообщено работодателю или в результате которого нетрудоспособность у пострадавшего наступила не сразу, расследуется в порядке, установленном настоящим Кодексом, другими федеральными законами и иными нормативными правовыми актами Российской Федерации, по заявлению пострадавшего или его доверенного лица в течение одного месяца со дня поступления указанного заявления. </w:t>
      </w:r>
      <w:proofErr w:type="gramEnd"/>
    </w:p>
    <w:p w:rsidR="00463E02" w:rsidRDefault="00463E02" w:rsidP="00F03E8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jc w:val="both"/>
        <w:rPr>
          <w:rFonts w:ascii="Arial" w:hAnsi="Arial" w:cs="Arial"/>
          <w:color w:val="343434"/>
        </w:rPr>
      </w:pPr>
      <w:r>
        <w:rPr>
          <w:rFonts w:ascii="Arial" w:hAnsi="Arial" w:cs="Arial"/>
          <w:color w:val="343434"/>
        </w:rPr>
        <w:t xml:space="preserve">При необходимости проведения дополнительной проверки обстоятельств несчастного случая, получения соответствующих медицинских и иных заключений указанные в настоящей статье сроки могут быть продлены председателем комиссии, но не более чем на 15 дней. Если завершить расследование несчастного случая в установленные сроки не представляется возможным в связи с необходимостью рассмотрения его обстоятельств в организациях, осуществляющих экспертизу, органах дознания, органах следствия или в суде, то решение о продлении срока расследования несчастного случая принимается по согласованию с этими организациями, </w:t>
      </w:r>
      <w:proofErr w:type="gramStart"/>
      <w:r>
        <w:rPr>
          <w:rFonts w:ascii="Arial" w:hAnsi="Arial" w:cs="Arial"/>
          <w:color w:val="343434"/>
        </w:rPr>
        <w:t>органами</w:t>
      </w:r>
      <w:proofErr w:type="gramEnd"/>
      <w:r>
        <w:rPr>
          <w:rFonts w:ascii="Arial" w:hAnsi="Arial" w:cs="Arial"/>
          <w:color w:val="343434"/>
        </w:rPr>
        <w:t xml:space="preserve"> либо с учетом принятых ими решений.</w:t>
      </w:r>
    </w:p>
    <w:p w:rsidR="00F51A75" w:rsidRDefault="00F51A75" w:rsidP="00F03E8F">
      <w:pPr>
        <w:pBdr>
          <w:between w:val="single" w:sz="4" w:space="1" w:color="auto"/>
        </w:pBdr>
      </w:pPr>
    </w:p>
    <w:sectPr w:rsidR="00F51A75" w:rsidSect="00F51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3E02"/>
    <w:rsid w:val="00190FDE"/>
    <w:rsid w:val="00463E02"/>
    <w:rsid w:val="00506399"/>
    <w:rsid w:val="007F7ED9"/>
    <w:rsid w:val="00C15058"/>
    <w:rsid w:val="00C65C63"/>
    <w:rsid w:val="00C87D49"/>
    <w:rsid w:val="00F03E8F"/>
    <w:rsid w:val="00F51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E02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1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9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 Андрей</dc:creator>
  <cp:keywords/>
  <dc:description/>
  <cp:lastModifiedBy>Насекина Елена</cp:lastModifiedBy>
  <cp:revision>7</cp:revision>
  <dcterms:created xsi:type="dcterms:W3CDTF">2020-01-23T13:15:00Z</dcterms:created>
  <dcterms:modified xsi:type="dcterms:W3CDTF">2020-01-27T11:46:00Z</dcterms:modified>
</cp:coreProperties>
</file>