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3C0" w:rsidRPr="00884B3E" w:rsidRDefault="008203C0" w:rsidP="00884B3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84B3E">
        <w:rPr>
          <w:rFonts w:ascii="Arial" w:hAnsi="Arial" w:cs="Arial"/>
          <w:b/>
          <w:bCs/>
          <w:sz w:val="24"/>
          <w:szCs w:val="24"/>
        </w:rPr>
        <w:t xml:space="preserve">Рассмотрение разногласий по вопросам расследования, оформления и учета несчастных случаев </w:t>
      </w:r>
      <w:r w:rsidRPr="00884B3E">
        <w:rPr>
          <w:rFonts w:ascii="Arial" w:hAnsi="Arial" w:cs="Arial"/>
          <w:b/>
          <w:bCs/>
          <w:color w:val="343434"/>
          <w:sz w:val="24"/>
          <w:szCs w:val="24"/>
        </w:rPr>
        <w:t xml:space="preserve">согласно </w:t>
      </w:r>
      <w:r w:rsidR="00DC32F1" w:rsidRPr="00884B3E">
        <w:rPr>
          <w:rFonts w:ascii="Arial" w:hAnsi="Arial" w:cs="Arial"/>
          <w:b/>
          <w:color w:val="343434"/>
          <w:sz w:val="24"/>
          <w:szCs w:val="24"/>
        </w:rPr>
        <w:t>ст.231</w:t>
      </w:r>
      <w:r w:rsidR="00DB2A26" w:rsidRPr="00884B3E">
        <w:rPr>
          <w:rFonts w:ascii="Arial" w:hAnsi="Arial" w:cs="Arial"/>
          <w:b/>
          <w:color w:val="343434"/>
          <w:sz w:val="24"/>
          <w:szCs w:val="24"/>
        </w:rPr>
        <w:t xml:space="preserve"> </w:t>
      </w:r>
      <w:r w:rsidRPr="00884B3E">
        <w:rPr>
          <w:rFonts w:ascii="Arial" w:hAnsi="Arial" w:cs="Arial"/>
          <w:b/>
          <w:color w:val="343434"/>
          <w:sz w:val="24"/>
          <w:szCs w:val="24"/>
        </w:rPr>
        <w:t>Трудового кодекса РФ</w:t>
      </w:r>
    </w:p>
    <w:p w:rsidR="008203C0" w:rsidRPr="00DC32F1" w:rsidRDefault="008203C0" w:rsidP="00E81747">
      <w:pPr>
        <w:pStyle w:val="a3"/>
        <w:rPr>
          <w:rFonts w:ascii="Arial" w:hAnsi="Arial" w:cs="Arial"/>
          <w:color w:val="343434"/>
        </w:rPr>
      </w:pPr>
    </w:p>
    <w:p w:rsidR="00E81747" w:rsidRDefault="00E81747" w:rsidP="008203C0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color w:val="343434"/>
        </w:rPr>
      </w:pPr>
      <w:proofErr w:type="gramStart"/>
      <w:r>
        <w:rPr>
          <w:rFonts w:ascii="Arial" w:hAnsi="Arial" w:cs="Arial"/>
          <w:color w:val="343434"/>
        </w:rPr>
        <w:t>Разногласия по вопросам расследования, оформления и учета несчастных случаев, непризнания работодателем (его представителем) факта несчастного случая, отказа в проведении расследования несчастного случая и составлении соответствующего акта, несогласия пострадавшего (его законного представителя или иного доверенного лица), а при несчастных случаях со смертельным исходом — лиц, состоявших на иждивении погибшего в результате несчастного случая, либо лиц, состоявших с ним в близком родстве или</w:t>
      </w:r>
      <w:proofErr w:type="gramEnd"/>
      <w:r>
        <w:rPr>
          <w:rFonts w:ascii="Arial" w:hAnsi="Arial" w:cs="Arial"/>
          <w:color w:val="343434"/>
        </w:rPr>
        <w:t> </w:t>
      </w:r>
      <w:proofErr w:type="gramStart"/>
      <w:r>
        <w:rPr>
          <w:rFonts w:ascii="Arial" w:hAnsi="Arial" w:cs="Arial"/>
          <w:color w:val="343434"/>
        </w:rPr>
        <w:t>свойстве (их законного представителя или иного доверенного лица), с содержанием акта о несчастном случае рассматриваются федеральным органом исполнительной власти, уполномоченным на осуществление федерального государственного надзора за соблюдением трудового законодательства и иных нормативных правовых актов, содержащих нормы трудового права, и его территориальными органами, решения которых могут быть обжалованы в суд.</w:t>
      </w:r>
      <w:proofErr w:type="gramEnd"/>
    </w:p>
    <w:p w:rsidR="00E81747" w:rsidRDefault="00E81747" w:rsidP="008203C0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color w:val="343434"/>
        </w:rPr>
      </w:pPr>
      <w:r>
        <w:rPr>
          <w:rFonts w:ascii="Arial" w:hAnsi="Arial" w:cs="Arial"/>
          <w:color w:val="343434"/>
        </w:rPr>
        <w:t>В этих случаях подача жалобы не является основанием для невыполнения работодателем (его представителем) решений государственного инспектора труда.</w:t>
      </w:r>
    </w:p>
    <w:p w:rsidR="00610424" w:rsidRDefault="00610424"/>
    <w:sectPr w:rsidR="00610424" w:rsidSect="00610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1747"/>
    <w:rsid w:val="003E5370"/>
    <w:rsid w:val="00610424"/>
    <w:rsid w:val="008203C0"/>
    <w:rsid w:val="00864643"/>
    <w:rsid w:val="00873CC1"/>
    <w:rsid w:val="00884B3E"/>
    <w:rsid w:val="00CB04B6"/>
    <w:rsid w:val="00DB2A26"/>
    <w:rsid w:val="00DC32F1"/>
    <w:rsid w:val="00E8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174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6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Черников Андрей</dc:creator>
  <cp:keywords/>
  <dc:description/>
  <cp:lastModifiedBy>Насекина Елена</cp:lastModifiedBy>
  <cp:revision>7</cp:revision>
  <dcterms:created xsi:type="dcterms:W3CDTF">2020-01-23T13:30:00Z</dcterms:created>
  <dcterms:modified xsi:type="dcterms:W3CDTF">2020-01-27T11:50:00Z</dcterms:modified>
</cp:coreProperties>
</file>